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B10" w:rsidRPr="00ED2931" w:rsidRDefault="009C6B10" w:rsidP="009C6B10">
      <w:pPr>
        <w:pStyle w:val="a6"/>
        <w:ind w:firstLine="709"/>
        <w:rPr>
          <w:rFonts w:ascii="Arial" w:hAnsi="Arial" w:cs="Arial"/>
          <w:sz w:val="24"/>
        </w:rPr>
      </w:pPr>
      <w:r w:rsidRPr="00ED2931">
        <w:rPr>
          <w:rFonts w:ascii="Arial" w:hAnsi="Arial" w:cs="Arial"/>
          <w:sz w:val="24"/>
        </w:rPr>
        <w:t xml:space="preserve">Администрация </w:t>
      </w:r>
      <w:proofErr w:type="spellStart"/>
      <w:r w:rsidRPr="00ED2931">
        <w:rPr>
          <w:rFonts w:ascii="Arial" w:hAnsi="Arial" w:cs="Arial"/>
          <w:sz w:val="24"/>
        </w:rPr>
        <w:t>Боготольского</w:t>
      </w:r>
      <w:proofErr w:type="spellEnd"/>
      <w:r w:rsidRPr="00ED2931">
        <w:rPr>
          <w:rFonts w:ascii="Arial" w:hAnsi="Arial" w:cs="Arial"/>
          <w:sz w:val="24"/>
        </w:rPr>
        <w:t xml:space="preserve"> района</w:t>
      </w:r>
    </w:p>
    <w:p w:rsidR="009C6B10" w:rsidRPr="00ED2931" w:rsidRDefault="009C6B10" w:rsidP="009C6B10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D2931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9C6B10" w:rsidRPr="00ED2931" w:rsidRDefault="009C6B10" w:rsidP="009C6B10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9C6B10" w:rsidRPr="00ED2931" w:rsidRDefault="009C6B10" w:rsidP="009C6B10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D2931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9C6B10" w:rsidRPr="00ED2931" w:rsidRDefault="009C6B10" w:rsidP="009C6B10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9C6B10" w:rsidRDefault="009C6B10" w:rsidP="009C6B10">
      <w:pPr>
        <w:jc w:val="both"/>
        <w:rPr>
          <w:rFonts w:ascii="Arial" w:hAnsi="Arial" w:cs="Arial"/>
          <w:bCs/>
          <w:sz w:val="24"/>
          <w:szCs w:val="24"/>
        </w:rPr>
      </w:pPr>
      <w:r w:rsidRPr="00ED2931">
        <w:rPr>
          <w:rFonts w:ascii="Arial" w:hAnsi="Arial" w:cs="Arial"/>
          <w:bCs/>
          <w:sz w:val="24"/>
          <w:szCs w:val="24"/>
        </w:rPr>
        <w:t>«</w:t>
      </w:r>
      <w:r w:rsidR="007D616E" w:rsidRPr="00ED2931">
        <w:rPr>
          <w:rFonts w:ascii="Arial" w:hAnsi="Arial" w:cs="Arial"/>
          <w:bCs/>
          <w:sz w:val="24"/>
          <w:szCs w:val="24"/>
        </w:rPr>
        <w:t>28</w:t>
      </w:r>
      <w:r w:rsidRPr="00ED2931">
        <w:rPr>
          <w:rFonts w:ascii="Arial" w:hAnsi="Arial" w:cs="Arial"/>
          <w:bCs/>
          <w:sz w:val="24"/>
          <w:szCs w:val="24"/>
        </w:rPr>
        <w:t xml:space="preserve">» </w:t>
      </w:r>
      <w:r w:rsidR="00FF33BE" w:rsidRPr="00ED2931">
        <w:rPr>
          <w:rFonts w:ascii="Arial" w:hAnsi="Arial" w:cs="Arial"/>
          <w:bCs/>
          <w:sz w:val="24"/>
          <w:szCs w:val="24"/>
        </w:rPr>
        <w:t>сентября</w:t>
      </w:r>
      <w:r w:rsidR="00B43E23" w:rsidRPr="00ED2931">
        <w:rPr>
          <w:rFonts w:ascii="Arial" w:hAnsi="Arial" w:cs="Arial"/>
          <w:bCs/>
          <w:sz w:val="24"/>
          <w:szCs w:val="24"/>
        </w:rPr>
        <w:t xml:space="preserve"> 2022</w:t>
      </w:r>
      <w:r w:rsidRPr="00ED2931">
        <w:rPr>
          <w:rFonts w:ascii="Arial" w:hAnsi="Arial" w:cs="Arial"/>
          <w:bCs/>
          <w:sz w:val="24"/>
          <w:szCs w:val="24"/>
        </w:rPr>
        <w:t xml:space="preserve"> года</w:t>
      </w:r>
      <w:r w:rsidR="00ED2931">
        <w:rPr>
          <w:rFonts w:ascii="Arial" w:hAnsi="Arial" w:cs="Arial"/>
          <w:bCs/>
          <w:sz w:val="24"/>
          <w:szCs w:val="24"/>
        </w:rPr>
        <w:tab/>
      </w:r>
      <w:r w:rsidR="00ED2931">
        <w:rPr>
          <w:rFonts w:ascii="Arial" w:hAnsi="Arial" w:cs="Arial"/>
          <w:bCs/>
          <w:sz w:val="24"/>
          <w:szCs w:val="24"/>
        </w:rPr>
        <w:tab/>
      </w:r>
      <w:r w:rsidR="00ED2931">
        <w:rPr>
          <w:rFonts w:ascii="Arial" w:hAnsi="Arial" w:cs="Arial"/>
          <w:bCs/>
          <w:sz w:val="24"/>
          <w:szCs w:val="24"/>
        </w:rPr>
        <w:tab/>
      </w:r>
      <w:r w:rsidR="00ED2931">
        <w:rPr>
          <w:rFonts w:ascii="Arial" w:hAnsi="Arial" w:cs="Arial"/>
          <w:bCs/>
          <w:sz w:val="24"/>
          <w:szCs w:val="24"/>
        </w:rPr>
        <w:tab/>
      </w:r>
      <w:r w:rsidR="00ED2931">
        <w:rPr>
          <w:rFonts w:ascii="Arial" w:hAnsi="Arial" w:cs="Arial"/>
          <w:bCs/>
          <w:sz w:val="24"/>
          <w:szCs w:val="24"/>
        </w:rPr>
        <w:tab/>
      </w:r>
      <w:r w:rsidR="00ED2931">
        <w:rPr>
          <w:rFonts w:ascii="Arial" w:hAnsi="Arial" w:cs="Arial"/>
          <w:bCs/>
          <w:sz w:val="24"/>
          <w:szCs w:val="24"/>
        </w:rPr>
        <w:tab/>
      </w:r>
      <w:r w:rsidR="00ED2931">
        <w:rPr>
          <w:rFonts w:ascii="Arial" w:hAnsi="Arial" w:cs="Arial"/>
          <w:bCs/>
          <w:sz w:val="24"/>
          <w:szCs w:val="24"/>
        </w:rPr>
        <w:tab/>
      </w:r>
      <w:r w:rsidR="00ED2931">
        <w:rPr>
          <w:rFonts w:ascii="Arial" w:hAnsi="Arial" w:cs="Arial"/>
          <w:bCs/>
          <w:sz w:val="24"/>
          <w:szCs w:val="24"/>
        </w:rPr>
        <w:tab/>
      </w:r>
      <w:r w:rsidR="007D616E" w:rsidRPr="00ED2931">
        <w:rPr>
          <w:rFonts w:ascii="Arial" w:hAnsi="Arial" w:cs="Arial"/>
          <w:bCs/>
          <w:sz w:val="24"/>
          <w:szCs w:val="24"/>
        </w:rPr>
        <w:t xml:space="preserve">№ </w:t>
      </w:r>
      <w:r w:rsidR="00412E82" w:rsidRPr="00ED2931">
        <w:rPr>
          <w:rFonts w:ascii="Arial" w:hAnsi="Arial" w:cs="Arial"/>
          <w:bCs/>
          <w:sz w:val="24"/>
          <w:szCs w:val="24"/>
        </w:rPr>
        <w:t>452</w:t>
      </w:r>
      <w:r w:rsidR="00B43E23" w:rsidRPr="00ED2931">
        <w:rPr>
          <w:rFonts w:ascii="Arial" w:hAnsi="Arial" w:cs="Arial"/>
          <w:bCs/>
          <w:sz w:val="24"/>
          <w:szCs w:val="24"/>
        </w:rPr>
        <w:t xml:space="preserve"> </w:t>
      </w:r>
      <w:r w:rsidR="00ED2931">
        <w:rPr>
          <w:rFonts w:ascii="Arial" w:hAnsi="Arial" w:cs="Arial"/>
          <w:bCs/>
          <w:sz w:val="24"/>
          <w:szCs w:val="24"/>
        </w:rPr>
        <w:t>–</w:t>
      </w:r>
      <w:r w:rsidR="00230E59" w:rsidRPr="00ED293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ED2931">
        <w:rPr>
          <w:rFonts w:ascii="Arial" w:hAnsi="Arial" w:cs="Arial"/>
          <w:bCs/>
          <w:sz w:val="24"/>
          <w:szCs w:val="24"/>
        </w:rPr>
        <w:t>п</w:t>
      </w:r>
      <w:proofErr w:type="gramEnd"/>
    </w:p>
    <w:p w:rsidR="00ED2931" w:rsidRPr="00ED2931" w:rsidRDefault="00ED2931" w:rsidP="00ED2931">
      <w:pPr>
        <w:jc w:val="center"/>
        <w:rPr>
          <w:rFonts w:ascii="Arial" w:hAnsi="Arial" w:cs="Arial"/>
          <w:bCs/>
          <w:sz w:val="24"/>
          <w:szCs w:val="24"/>
        </w:rPr>
      </w:pPr>
      <w:r w:rsidRPr="00ED2931">
        <w:rPr>
          <w:rFonts w:ascii="Arial" w:hAnsi="Arial" w:cs="Arial"/>
          <w:bCs/>
          <w:sz w:val="24"/>
          <w:szCs w:val="24"/>
        </w:rPr>
        <w:t>г. Боготол</w:t>
      </w:r>
    </w:p>
    <w:p w:rsidR="00D4566F" w:rsidRPr="00ED2931" w:rsidRDefault="00D4566F" w:rsidP="009C6B10">
      <w:pPr>
        <w:shd w:val="clear" w:color="auto" w:fill="FFFFFF"/>
        <w:ind w:right="7" w:firstLine="709"/>
        <w:jc w:val="both"/>
        <w:rPr>
          <w:rFonts w:ascii="Arial" w:hAnsi="Arial" w:cs="Arial"/>
          <w:sz w:val="24"/>
          <w:szCs w:val="24"/>
        </w:rPr>
      </w:pPr>
    </w:p>
    <w:p w:rsidR="00D94A99" w:rsidRPr="00ED2931" w:rsidRDefault="00B43E23" w:rsidP="00FF03E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D2931">
        <w:rPr>
          <w:rFonts w:ascii="Arial" w:hAnsi="Arial" w:cs="Arial"/>
          <w:sz w:val="24"/>
          <w:szCs w:val="24"/>
        </w:rPr>
        <w:t>О внесении изменений в Постановление от 14.12.2021 № 506-п «</w:t>
      </w:r>
      <w:r w:rsidR="00D94A99" w:rsidRPr="00ED2931">
        <w:rPr>
          <w:rFonts w:ascii="Arial" w:hAnsi="Arial" w:cs="Arial"/>
          <w:sz w:val="24"/>
          <w:szCs w:val="24"/>
        </w:rPr>
        <w:t>Об осуществлении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</w:t>
      </w:r>
      <w:r w:rsidRPr="00ED2931">
        <w:rPr>
          <w:rFonts w:ascii="Arial" w:hAnsi="Arial" w:cs="Arial"/>
          <w:sz w:val="24"/>
          <w:szCs w:val="24"/>
        </w:rPr>
        <w:t>»</w:t>
      </w:r>
    </w:p>
    <w:p w:rsidR="009C6B10" w:rsidRPr="00ED2931" w:rsidRDefault="009C6B10" w:rsidP="009C6B10">
      <w:pPr>
        <w:shd w:val="clear" w:color="auto" w:fill="FFFFFF"/>
        <w:tabs>
          <w:tab w:val="left" w:pos="0"/>
        </w:tabs>
        <w:ind w:right="6"/>
        <w:jc w:val="both"/>
        <w:rPr>
          <w:rFonts w:ascii="Arial" w:hAnsi="Arial" w:cs="Arial"/>
          <w:sz w:val="24"/>
          <w:szCs w:val="24"/>
        </w:rPr>
      </w:pPr>
    </w:p>
    <w:p w:rsidR="00D96586" w:rsidRPr="00ED2931" w:rsidRDefault="00057D78" w:rsidP="00D96586">
      <w:pPr>
        <w:ind w:firstLine="708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ED2931">
        <w:rPr>
          <w:rFonts w:ascii="Arial" w:hAnsi="Arial" w:cs="Arial"/>
          <w:sz w:val="24"/>
          <w:szCs w:val="24"/>
        </w:rPr>
        <w:t xml:space="preserve">В соответствии с </w:t>
      </w:r>
      <w:hyperlink r:id="rId7" w:history="1">
        <w:r w:rsidRPr="00ED2931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ED2931">
        <w:rPr>
          <w:rFonts w:ascii="Arial" w:hAnsi="Arial" w:cs="Arial"/>
          <w:sz w:val="24"/>
          <w:szCs w:val="24"/>
        </w:rPr>
        <w:t xml:space="preserve"> Красноярского края от 08.07.2021 </w:t>
      </w:r>
      <w:r w:rsidR="00FF03E7" w:rsidRPr="00ED2931">
        <w:rPr>
          <w:rFonts w:ascii="Arial" w:hAnsi="Arial" w:cs="Arial"/>
          <w:sz w:val="24"/>
          <w:szCs w:val="24"/>
        </w:rPr>
        <w:t>№ 11-5284 «</w:t>
      </w:r>
      <w:r w:rsidRPr="00ED2931">
        <w:rPr>
          <w:rFonts w:ascii="Arial" w:hAnsi="Arial" w:cs="Arial"/>
          <w:sz w:val="24"/>
          <w:szCs w:val="24"/>
        </w:rPr>
        <w:t>О 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</w:t>
      </w:r>
      <w:r w:rsidR="00FF03E7" w:rsidRPr="00ED2931">
        <w:rPr>
          <w:rFonts w:ascii="Arial" w:hAnsi="Arial" w:cs="Arial"/>
          <w:sz w:val="24"/>
          <w:szCs w:val="24"/>
        </w:rPr>
        <w:t>авшихся без попечения</w:t>
      </w:r>
      <w:proofErr w:type="gramEnd"/>
      <w:r w:rsidR="00FF03E7" w:rsidRPr="00ED2931">
        <w:rPr>
          <w:rFonts w:ascii="Arial" w:hAnsi="Arial" w:cs="Arial"/>
          <w:sz w:val="24"/>
          <w:szCs w:val="24"/>
        </w:rPr>
        <w:t xml:space="preserve"> родителей»</w:t>
      </w:r>
      <w:r w:rsidRPr="00ED2931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Pr="00ED2931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ED2931">
        <w:rPr>
          <w:rFonts w:ascii="Arial" w:hAnsi="Arial" w:cs="Arial"/>
          <w:sz w:val="24"/>
          <w:szCs w:val="24"/>
        </w:rPr>
        <w:t xml:space="preserve"> Красноярского края от 08.07.2021 </w:t>
      </w:r>
      <w:r w:rsidR="00FF03E7" w:rsidRPr="00ED2931">
        <w:rPr>
          <w:rFonts w:ascii="Arial" w:hAnsi="Arial" w:cs="Arial"/>
          <w:sz w:val="24"/>
          <w:szCs w:val="24"/>
        </w:rPr>
        <w:t>№ 11-5328 «</w:t>
      </w:r>
      <w:r w:rsidRPr="00ED2931">
        <w:rPr>
          <w:rFonts w:ascii="Arial" w:hAnsi="Arial" w:cs="Arial"/>
          <w:sz w:val="24"/>
          <w:szCs w:val="24"/>
        </w:rPr>
        <w:t>О мере социальной поддержки граждан, достигших возраста 23 лет и старше, имевших в соответствии с федеральным законодательством статус детей-сирот, детей, оставшихся без попечения родителей, лиц из числа детей-сирот и детей, ост</w:t>
      </w:r>
      <w:r w:rsidR="00FF03E7" w:rsidRPr="00ED2931">
        <w:rPr>
          <w:rFonts w:ascii="Arial" w:hAnsi="Arial" w:cs="Arial"/>
          <w:sz w:val="24"/>
          <w:szCs w:val="24"/>
        </w:rPr>
        <w:t>авшихся без попечения родителей»</w:t>
      </w:r>
      <w:r w:rsidRPr="00ED2931">
        <w:rPr>
          <w:rFonts w:ascii="Arial" w:hAnsi="Arial" w:cs="Arial"/>
          <w:sz w:val="24"/>
          <w:szCs w:val="24"/>
        </w:rPr>
        <w:t xml:space="preserve">, </w:t>
      </w:r>
      <w:r w:rsidR="00D96586" w:rsidRPr="00ED2931">
        <w:rPr>
          <w:rFonts w:ascii="Arial" w:hAnsi="Arial" w:cs="Arial"/>
          <w:bCs/>
          <w:sz w:val="24"/>
          <w:szCs w:val="24"/>
        </w:rPr>
        <w:t xml:space="preserve">Устава </w:t>
      </w:r>
      <w:bookmarkStart w:id="0" w:name="_GoBack"/>
      <w:bookmarkEnd w:id="0"/>
      <w:r w:rsidR="00F8194B" w:rsidRPr="00ED2931">
        <w:rPr>
          <w:rFonts w:ascii="Arial" w:hAnsi="Arial" w:cs="Arial"/>
          <w:bCs/>
          <w:sz w:val="24"/>
          <w:szCs w:val="24"/>
        </w:rPr>
        <w:t>Боготольского района</w:t>
      </w:r>
      <w:r w:rsidR="00D96586" w:rsidRPr="00ED2931">
        <w:rPr>
          <w:rFonts w:ascii="Arial" w:hAnsi="Arial" w:cs="Arial"/>
          <w:bCs/>
          <w:sz w:val="24"/>
          <w:szCs w:val="24"/>
        </w:rPr>
        <w:t xml:space="preserve">, ПОСТАНОВЛЯЮ: </w:t>
      </w:r>
    </w:p>
    <w:p w:rsidR="00232D9A" w:rsidRPr="00ED2931" w:rsidRDefault="00232D9A" w:rsidP="00D4566F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D2931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ED2931">
        <w:rPr>
          <w:rFonts w:ascii="Arial" w:hAnsi="Arial" w:cs="Arial"/>
          <w:sz w:val="24"/>
          <w:szCs w:val="24"/>
        </w:rPr>
        <w:t xml:space="preserve">Внести в постановление </w:t>
      </w:r>
      <w:r w:rsidR="00F55098" w:rsidRPr="00ED2931">
        <w:rPr>
          <w:rFonts w:ascii="Arial" w:hAnsi="Arial" w:cs="Arial"/>
          <w:sz w:val="24"/>
          <w:szCs w:val="24"/>
        </w:rPr>
        <w:t xml:space="preserve">администрации Боготольского района </w:t>
      </w:r>
      <w:r w:rsidRPr="00ED2931">
        <w:rPr>
          <w:rFonts w:ascii="Arial" w:hAnsi="Arial" w:cs="Arial"/>
          <w:sz w:val="24"/>
          <w:szCs w:val="24"/>
        </w:rPr>
        <w:t>от 14.12.2021 № 506-п «Об осуществлении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родителей»</w:t>
      </w:r>
      <w:r w:rsidR="006515F1" w:rsidRPr="00ED2931">
        <w:rPr>
          <w:rFonts w:ascii="Arial" w:hAnsi="Arial" w:cs="Arial"/>
          <w:sz w:val="24"/>
          <w:szCs w:val="24"/>
        </w:rPr>
        <w:t xml:space="preserve"> следующее изменение</w:t>
      </w:r>
      <w:r w:rsidR="00F55098" w:rsidRPr="00ED2931">
        <w:rPr>
          <w:rFonts w:ascii="Arial" w:hAnsi="Arial" w:cs="Arial"/>
          <w:sz w:val="24"/>
          <w:szCs w:val="24"/>
        </w:rPr>
        <w:t>:</w:t>
      </w:r>
      <w:proofErr w:type="gramEnd"/>
    </w:p>
    <w:p w:rsidR="00232D9A" w:rsidRPr="00ED2931" w:rsidRDefault="00F55098" w:rsidP="00D4566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D2931">
        <w:rPr>
          <w:rFonts w:ascii="Arial" w:hAnsi="Arial" w:cs="Arial"/>
          <w:sz w:val="24"/>
          <w:szCs w:val="24"/>
        </w:rPr>
        <w:t>- в</w:t>
      </w:r>
      <w:r w:rsidR="00232D9A" w:rsidRPr="00ED2931">
        <w:rPr>
          <w:rFonts w:ascii="Arial" w:hAnsi="Arial" w:cs="Arial"/>
          <w:sz w:val="24"/>
          <w:szCs w:val="24"/>
        </w:rPr>
        <w:t xml:space="preserve"> абзац</w:t>
      </w:r>
      <w:r w:rsidRPr="00ED2931">
        <w:rPr>
          <w:rFonts w:ascii="Arial" w:hAnsi="Arial" w:cs="Arial"/>
          <w:sz w:val="24"/>
          <w:szCs w:val="24"/>
        </w:rPr>
        <w:t>е 2</w:t>
      </w:r>
      <w:r w:rsidR="00232D9A" w:rsidRPr="00ED2931">
        <w:rPr>
          <w:rFonts w:ascii="Arial" w:hAnsi="Arial" w:cs="Arial"/>
          <w:sz w:val="24"/>
          <w:szCs w:val="24"/>
        </w:rPr>
        <w:t xml:space="preserve"> пункта 2.1 слово «</w:t>
      </w:r>
      <w:r w:rsidR="00D4566F" w:rsidRPr="00ED2931">
        <w:rPr>
          <w:rFonts w:ascii="Arial" w:hAnsi="Arial" w:cs="Arial"/>
          <w:sz w:val="24"/>
          <w:szCs w:val="24"/>
        </w:rPr>
        <w:t>ежеквартально</w:t>
      </w:r>
      <w:r w:rsidR="00232D9A" w:rsidRPr="00ED2931">
        <w:rPr>
          <w:rFonts w:ascii="Arial" w:hAnsi="Arial" w:cs="Arial"/>
          <w:sz w:val="24"/>
          <w:szCs w:val="24"/>
        </w:rPr>
        <w:t>» заменить</w:t>
      </w:r>
      <w:r w:rsidRPr="00ED2931">
        <w:rPr>
          <w:rFonts w:ascii="Arial" w:hAnsi="Arial" w:cs="Arial"/>
          <w:sz w:val="24"/>
          <w:szCs w:val="24"/>
        </w:rPr>
        <w:t xml:space="preserve"> словами</w:t>
      </w:r>
      <w:r w:rsidR="00232D9A" w:rsidRPr="00ED2931">
        <w:rPr>
          <w:rFonts w:ascii="Arial" w:hAnsi="Arial" w:cs="Arial"/>
          <w:sz w:val="24"/>
          <w:szCs w:val="24"/>
        </w:rPr>
        <w:t xml:space="preserve"> «</w:t>
      </w:r>
      <w:r w:rsidR="00FF33BE" w:rsidRPr="00ED2931">
        <w:rPr>
          <w:rFonts w:ascii="Arial" w:hAnsi="Arial" w:cs="Arial"/>
          <w:sz w:val="24"/>
          <w:szCs w:val="24"/>
        </w:rPr>
        <w:t>ежемесячно».</w:t>
      </w:r>
    </w:p>
    <w:p w:rsidR="00D4566F" w:rsidRPr="00ED2931" w:rsidRDefault="006515F1" w:rsidP="00D4566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D2931">
        <w:rPr>
          <w:rFonts w:ascii="Arial" w:hAnsi="Arial" w:cs="Arial"/>
          <w:sz w:val="24"/>
          <w:szCs w:val="24"/>
        </w:rPr>
        <w:t>2</w:t>
      </w:r>
      <w:r w:rsidR="00D94A99" w:rsidRPr="00ED2931">
        <w:rPr>
          <w:rFonts w:ascii="Arial" w:hAnsi="Arial" w:cs="Arial"/>
          <w:sz w:val="24"/>
          <w:szCs w:val="24"/>
        </w:rPr>
        <w:t>.</w:t>
      </w:r>
      <w:r w:rsidR="00812F53" w:rsidRPr="00ED2931">
        <w:rPr>
          <w:rFonts w:ascii="Arial" w:hAnsi="Arial" w:cs="Arial"/>
          <w:sz w:val="24"/>
          <w:szCs w:val="24"/>
        </w:rPr>
        <w:t xml:space="preserve"> Контроль над исполнением настоящего Постановления </w:t>
      </w:r>
      <w:r w:rsidR="00FF33BE" w:rsidRPr="00ED2931">
        <w:rPr>
          <w:rFonts w:ascii="Arial" w:hAnsi="Arial" w:cs="Arial"/>
          <w:sz w:val="24"/>
          <w:szCs w:val="24"/>
        </w:rPr>
        <w:t xml:space="preserve">возложить на заместителя Главы Боготольского района по общим вопросам </w:t>
      </w:r>
      <w:proofErr w:type="spellStart"/>
      <w:r w:rsidR="00FF33BE" w:rsidRPr="00ED2931">
        <w:rPr>
          <w:rFonts w:ascii="Arial" w:hAnsi="Arial" w:cs="Arial"/>
          <w:sz w:val="24"/>
          <w:szCs w:val="24"/>
        </w:rPr>
        <w:t>Коноваленкову</w:t>
      </w:r>
      <w:proofErr w:type="spellEnd"/>
      <w:r w:rsidR="00FF33BE" w:rsidRPr="00ED2931">
        <w:rPr>
          <w:rFonts w:ascii="Arial" w:hAnsi="Arial" w:cs="Arial"/>
          <w:sz w:val="24"/>
          <w:szCs w:val="24"/>
        </w:rPr>
        <w:t xml:space="preserve"> М.Г.</w:t>
      </w:r>
    </w:p>
    <w:p w:rsidR="00FF33BE" w:rsidRPr="00ED2931" w:rsidRDefault="006515F1" w:rsidP="00FF33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ED2931">
        <w:rPr>
          <w:rFonts w:ascii="Arial" w:hAnsi="Arial" w:cs="Arial"/>
          <w:color w:val="000000"/>
          <w:spacing w:val="3"/>
          <w:sz w:val="24"/>
          <w:szCs w:val="24"/>
        </w:rPr>
        <w:t>3</w:t>
      </w:r>
      <w:r w:rsidR="00FF33BE" w:rsidRPr="00ED2931">
        <w:rPr>
          <w:rFonts w:ascii="Arial" w:hAnsi="Arial" w:cs="Arial"/>
          <w:color w:val="000000"/>
          <w:spacing w:val="3"/>
          <w:sz w:val="24"/>
          <w:szCs w:val="24"/>
        </w:rPr>
        <w:t xml:space="preserve">. </w:t>
      </w:r>
      <w:r w:rsidR="00FF33BE" w:rsidRPr="00ED2931">
        <w:rPr>
          <w:rFonts w:ascii="Arial" w:hAnsi="Arial" w:cs="Arial"/>
          <w:sz w:val="24"/>
          <w:szCs w:val="24"/>
        </w:rPr>
        <w:t>Постановление вступает в силу со дня его принятия</w:t>
      </w:r>
      <w:r w:rsidR="00FF33BE" w:rsidRPr="00ED2931">
        <w:rPr>
          <w:rFonts w:ascii="Arial" w:hAnsi="Arial" w:cs="Arial"/>
          <w:color w:val="000000"/>
          <w:sz w:val="24"/>
          <w:szCs w:val="24"/>
        </w:rPr>
        <w:t>.</w:t>
      </w:r>
    </w:p>
    <w:p w:rsidR="00FF33BE" w:rsidRDefault="00FF33BE" w:rsidP="00D4566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D2931" w:rsidRPr="00ED2931" w:rsidRDefault="00ED2931" w:rsidP="00D4566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C6B10" w:rsidRPr="00ED2931" w:rsidRDefault="009C6B10" w:rsidP="00057D78">
      <w:pPr>
        <w:ind w:right="-850"/>
        <w:jc w:val="both"/>
        <w:rPr>
          <w:rFonts w:ascii="Arial" w:hAnsi="Arial" w:cs="Arial"/>
          <w:sz w:val="24"/>
          <w:szCs w:val="24"/>
        </w:rPr>
      </w:pPr>
      <w:proofErr w:type="gramStart"/>
      <w:r w:rsidRPr="00ED2931">
        <w:rPr>
          <w:rFonts w:ascii="Arial" w:hAnsi="Arial" w:cs="Arial"/>
          <w:sz w:val="24"/>
          <w:szCs w:val="24"/>
        </w:rPr>
        <w:t>Исполняющий</w:t>
      </w:r>
      <w:proofErr w:type="gramEnd"/>
      <w:r w:rsidRPr="00ED2931">
        <w:rPr>
          <w:rFonts w:ascii="Arial" w:hAnsi="Arial" w:cs="Arial"/>
          <w:sz w:val="24"/>
          <w:szCs w:val="24"/>
        </w:rPr>
        <w:t xml:space="preserve"> полномочия </w:t>
      </w:r>
    </w:p>
    <w:p w:rsidR="0091553A" w:rsidRPr="00ED2931" w:rsidRDefault="00FF03E7" w:rsidP="00C6014D">
      <w:pPr>
        <w:ind w:right="-850"/>
        <w:jc w:val="both"/>
        <w:rPr>
          <w:rFonts w:ascii="Arial" w:hAnsi="Arial" w:cs="Arial"/>
          <w:sz w:val="24"/>
          <w:szCs w:val="24"/>
        </w:rPr>
      </w:pPr>
      <w:r w:rsidRPr="00ED2931">
        <w:rPr>
          <w:rFonts w:ascii="Arial" w:hAnsi="Arial" w:cs="Arial"/>
          <w:sz w:val="24"/>
          <w:szCs w:val="24"/>
        </w:rPr>
        <w:t>Г</w:t>
      </w:r>
      <w:r w:rsidR="009C6B10" w:rsidRPr="00ED2931">
        <w:rPr>
          <w:rFonts w:ascii="Arial" w:hAnsi="Arial" w:cs="Arial"/>
          <w:sz w:val="24"/>
          <w:szCs w:val="24"/>
        </w:rPr>
        <w:t xml:space="preserve">лавы </w:t>
      </w:r>
      <w:proofErr w:type="spellStart"/>
      <w:r w:rsidR="009C6B10" w:rsidRPr="00ED2931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C6B10" w:rsidRPr="00ED2931">
        <w:rPr>
          <w:rFonts w:ascii="Arial" w:hAnsi="Arial" w:cs="Arial"/>
          <w:sz w:val="24"/>
          <w:szCs w:val="24"/>
        </w:rPr>
        <w:t xml:space="preserve"> района</w:t>
      </w:r>
      <w:r w:rsidR="009C6B10" w:rsidRPr="00ED2931">
        <w:rPr>
          <w:rFonts w:ascii="Arial" w:hAnsi="Arial" w:cs="Arial"/>
          <w:sz w:val="24"/>
          <w:szCs w:val="24"/>
        </w:rPr>
        <w:tab/>
      </w:r>
      <w:r w:rsidR="009C6B10" w:rsidRPr="00ED2931">
        <w:rPr>
          <w:rFonts w:ascii="Arial" w:hAnsi="Arial" w:cs="Arial"/>
          <w:sz w:val="24"/>
          <w:szCs w:val="24"/>
        </w:rPr>
        <w:tab/>
      </w:r>
      <w:r w:rsidR="00ED2931">
        <w:rPr>
          <w:rFonts w:ascii="Arial" w:hAnsi="Arial" w:cs="Arial"/>
          <w:sz w:val="24"/>
          <w:szCs w:val="24"/>
        </w:rPr>
        <w:tab/>
      </w:r>
      <w:r w:rsidR="00ED2931">
        <w:rPr>
          <w:rFonts w:ascii="Arial" w:hAnsi="Arial" w:cs="Arial"/>
          <w:sz w:val="24"/>
          <w:szCs w:val="24"/>
        </w:rPr>
        <w:tab/>
      </w:r>
      <w:r w:rsidR="00ED2931">
        <w:rPr>
          <w:rFonts w:ascii="Arial" w:hAnsi="Arial" w:cs="Arial"/>
          <w:sz w:val="24"/>
          <w:szCs w:val="24"/>
        </w:rPr>
        <w:tab/>
      </w:r>
      <w:r w:rsidR="00ED2931">
        <w:rPr>
          <w:rFonts w:ascii="Arial" w:hAnsi="Arial" w:cs="Arial"/>
          <w:sz w:val="24"/>
          <w:szCs w:val="24"/>
        </w:rPr>
        <w:tab/>
      </w:r>
      <w:r w:rsidR="00C6014D" w:rsidRPr="00ED2931">
        <w:rPr>
          <w:rFonts w:ascii="Arial" w:hAnsi="Arial" w:cs="Arial"/>
          <w:sz w:val="24"/>
          <w:szCs w:val="24"/>
        </w:rPr>
        <w:t xml:space="preserve">Н.В. </w:t>
      </w:r>
      <w:proofErr w:type="spellStart"/>
      <w:r w:rsidR="00C6014D" w:rsidRPr="00ED2931">
        <w:rPr>
          <w:rFonts w:ascii="Arial" w:hAnsi="Arial" w:cs="Arial"/>
          <w:sz w:val="24"/>
          <w:szCs w:val="24"/>
        </w:rPr>
        <w:t>Бакуневич</w:t>
      </w:r>
      <w:proofErr w:type="spellEnd"/>
    </w:p>
    <w:sectPr w:rsidR="0091553A" w:rsidRPr="00ED2931" w:rsidSect="006515F1">
      <w:pgSz w:w="11906" w:h="16838"/>
      <w:pgMar w:top="284" w:right="113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71137"/>
    <w:multiLevelType w:val="hybridMultilevel"/>
    <w:tmpl w:val="FBA20836"/>
    <w:lvl w:ilvl="0" w:tplc="0D9C652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76C4F"/>
    <w:multiLevelType w:val="hybridMultilevel"/>
    <w:tmpl w:val="4274CCE8"/>
    <w:lvl w:ilvl="0" w:tplc="868409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BC712A">
      <w:numFmt w:val="none"/>
      <w:lvlText w:val=""/>
      <w:lvlJc w:val="left"/>
      <w:pPr>
        <w:tabs>
          <w:tab w:val="num" w:pos="360"/>
        </w:tabs>
      </w:pPr>
    </w:lvl>
    <w:lvl w:ilvl="2" w:tplc="B4E666F8">
      <w:numFmt w:val="none"/>
      <w:lvlText w:val=""/>
      <w:lvlJc w:val="left"/>
      <w:pPr>
        <w:tabs>
          <w:tab w:val="num" w:pos="360"/>
        </w:tabs>
      </w:pPr>
    </w:lvl>
    <w:lvl w:ilvl="3" w:tplc="9CE48542">
      <w:numFmt w:val="none"/>
      <w:lvlText w:val=""/>
      <w:lvlJc w:val="left"/>
      <w:pPr>
        <w:tabs>
          <w:tab w:val="num" w:pos="360"/>
        </w:tabs>
      </w:pPr>
    </w:lvl>
    <w:lvl w:ilvl="4" w:tplc="9B8E3596">
      <w:numFmt w:val="none"/>
      <w:lvlText w:val=""/>
      <w:lvlJc w:val="left"/>
      <w:pPr>
        <w:tabs>
          <w:tab w:val="num" w:pos="360"/>
        </w:tabs>
      </w:pPr>
    </w:lvl>
    <w:lvl w:ilvl="5" w:tplc="4DD0A566">
      <w:numFmt w:val="none"/>
      <w:lvlText w:val=""/>
      <w:lvlJc w:val="left"/>
      <w:pPr>
        <w:tabs>
          <w:tab w:val="num" w:pos="360"/>
        </w:tabs>
      </w:pPr>
    </w:lvl>
    <w:lvl w:ilvl="6" w:tplc="AC363DFE">
      <w:numFmt w:val="none"/>
      <w:lvlText w:val=""/>
      <w:lvlJc w:val="left"/>
      <w:pPr>
        <w:tabs>
          <w:tab w:val="num" w:pos="360"/>
        </w:tabs>
      </w:pPr>
    </w:lvl>
    <w:lvl w:ilvl="7" w:tplc="975C088E">
      <w:numFmt w:val="none"/>
      <w:lvlText w:val=""/>
      <w:lvlJc w:val="left"/>
      <w:pPr>
        <w:tabs>
          <w:tab w:val="num" w:pos="360"/>
        </w:tabs>
      </w:pPr>
    </w:lvl>
    <w:lvl w:ilvl="8" w:tplc="AD482AC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09E"/>
    <w:rsid w:val="00011F37"/>
    <w:rsid w:val="00034EC7"/>
    <w:rsid w:val="00057D78"/>
    <w:rsid w:val="00230E59"/>
    <w:rsid w:val="00232D9A"/>
    <w:rsid w:val="00286E35"/>
    <w:rsid w:val="003C0ECD"/>
    <w:rsid w:val="003D06A7"/>
    <w:rsid w:val="003F47FF"/>
    <w:rsid w:val="00412E82"/>
    <w:rsid w:val="00456C8B"/>
    <w:rsid w:val="00554D89"/>
    <w:rsid w:val="005B059D"/>
    <w:rsid w:val="006515F1"/>
    <w:rsid w:val="007D616E"/>
    <w:rsid w:val="00812F53"/>
    <w:rsid w:val="00831A2C"/>
    <w:rsid w:val="008F088A"/>
    <w:rsid w:val="0091553A"/>
    <w:rsid w:val="009A63A9"/>
    <w:rsid w:val="009C6B10"/>
    <w:rsid w:val="00AF2B0C"/>
    <w:rsid w:val="00B43E23"/>
    <w:rsid w:val="00B46E61"/>
    <w:rsid w:val="00B71B7A"/>
    <w:rsid w:val="00C6014D"/>
    <w:rsid w:val="00D41EDF"/>
    <w:rsid w:val="00D4566F"/>
    <w:rsid w:val="00D52D53"/>
    <w:rsid w:val="00D81522"/>
    <w:rsid w:val="00D94A99"/>
    <w:rsid w:val="00D96586"/>
    <w:rsid w:val="00EA009E"/>
    <w:rsid w:val="00ED2931"/>
    <w:rsid w:val="00F55098"/>
    <w:rsid w:val="00F7265A"/>
    <w:rsid w:val="00F8194B"/>
    <w:rsid w:val="00FF03E7"/>
    <w:rsid w:val="00FF0E96"/>
    <w:rsid w:val="00FF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7D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57D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A00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11F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1F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uiPriority w:val="10"/>
    <w:qFormat/>
    <w:rsid w:val="009C6B10"/>
    <w:pPr>
      <w:jc w:val="center"/>
    </w:pPr>
    <w:rPr>
      <w:b/>
      <w:bCs/>
      <w:sz w:val="28"/>
      <w:szCs w:val="24"/>
      <w:lang w:eastAsia="en-US"/>
    </w:rPr>
  </w:style>
  <w:style w:type="character" w:customStyle="1" w:styleId="a7">
    <w:name w:val="Название Знак"/>
    <w:basedOn w:val="a0"/>
    <w:link w:val="a6"/>
    <w:uiPriority w:val="10"/>
    <w:rsid w:val="009C6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No Spacing"/>
    <w:uiPriority w:val="1"/>
    <w:qFormat/>
    <w:rsid w:val="00057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7D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7D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PlusNormal">
    <w:name w:val="ConsPlusNormal"/>
    <w:rsid w:val="00D94A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232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7D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57D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A00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11F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1F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uiPriority w:val="10"/>
    <w:qFormat/>
    <w:rsid w:val="009C6B10"/>
    <w:pPr>
      <w:jc w:val="center"/>
    </w:pPr>
    <w:rPr>
      <w:b/>
      <w:bCs/>
      <w:sz w:val="28"/>
      <w:szCs w:val="24"/>
      <w:lang w:eastAsia="en-US"/>
    </w:rPr>
  </w:style>
  <w:style w:type="character" w:customStyle="1" w:styleId="a7">
    <w:name w:val="Название Знак"/>
    <w:basedOn w:val="a0"/>
    <w:link w:val="a6"/>
    <w:uiPriority w:val="10"/>
    <w:rsid w:val="009C6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No Spacing"/>
    <w:uiPriority w:val="1"/>
    <w:qFormat/>
    <w:rsid w:val="00057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7D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7D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PlusNormal">
    <w:name w:val="ConsPlusNormal"/>
    <w:rsid w:val="00D94A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232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3F22F55FE8ED86D89C35DE958F2B761706C9A43FFA68E576D988EE397C3CA411E6DBF8F007FF85CAB838EFC6498C5CEAODnB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93F22F55FE8ED86D89C35DE958F2B761706C9A43FFA68E579DC88EE397C3CA411E6DBF8E207A789C8BE26EDC05CDA0DAC8FC177840457DE0A791A37O0n9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22F41-D4EE-4817-9274-1342EFA87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Movshenkova UV</dc:creator>
  <cp:keywords/>
  <dc:description/>
  <cp:lastModifiedBy>Kadry</cp:lastModifiedBy>
  <cp:revision>18</cp:revision>
  <cp:lastPrinted>2022-09-28T07:43:00Z</cp:lastPrinted>
  <dcterms:created xsi:type="dcterms:W3CDTF">2021-11-26T01:57:00Z</dcterms:created>
  <dcterms:modified xsi:type="dcterms:W3CDTF">2022-09-30T07:13:00Z</dcterms:modified>
</cp:coreProperties>
</file>